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D56AE" w14:textId="77777777" w:rsidR="00717058" w:rsidRPr="00717058" w:rsidRDefault="00717058" w:rsidP="0071705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17058">
        <w:rPr>
          <w:rFonts w:ascii="Times New Roman" w:eastAsia="Times New Roman" w:hAnsi="Times New Roman" w:cs="Times New Roman"/>
          <w:b/>
          <w:bCs/>
          <w:sz w:val="24"/>
          <w:szCs w:val="20"/>
        </w:rPr>
        <w:t>AIŠKINAMASIS RAŠTAS</w:t>
      </w:r>
    </w:p>
    <w:p w14:paraId="265D56AF" w14:textId="77777777" w:rsidR="00717058" w:rsidRPr="00717058" w:rsidRDefault="00717058" w:rsidP="00717058">
      <w:pPr>
        <w:tabs>
          <w:tab w:val="left" w:pos="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bCs/>
          <w:sz w:val="24"/>
          <w:szCs w:val="24"/>
        </w:rPr>
        <w:t>PRIE SKUODO RAJONO SAVIVALDYBĖS TARYBOS SPRENDIMO PROJEKTO</w:t>
      </w:r>
    </w:p>
    <w:p w14:paraId="265D56B0" w14:textId="46231AF1" w:rsidR="00717058" w:rsidRPr="00717058" w:rsidRDefault="008F0F6B" w:rsidP="008F0F6B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DĖL </w:t>
      </w:r>
      <w:r w:rsidRPr="008F0F6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SKUODO RAJONO </w:t>
      </w:r>
      <w:r w:rsidR="007F09CC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SAVIVALDYBĖS </w:t>
      </w:r>
      <w:r w:rsidR="00A845B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>DAUGIABUČIŲ</w:t>
      </w:r>
      <w:r w:rsidRPr="008F0F6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 NAMŲ KIEMŲ REMONTO PRIORITETINĖS EILĖS</w:t>
      </w:r>
      <w:r w:rsidR="00A845B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 </w:t>
      </w:r>
      <w:r w:rsidRPr="008F0F6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>SUDARYMO TVARKOS APRAŠ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O </w:t>
      </w:r>
      <w:r w:rsidR="00717058" w:rsidRPr="00717058">
        <w:rPr>
          <w:rFonts w:ascii="Times New Roman" w:eastAsia="Times New Roman" w:hAnsi="Times New Roman" w:cs="Times New Roman"/>
          <w:b/>
          <w:bCs/>
          <w:sz w:val="24"/>
          <w:szCs w:val="20"/>
        </w:rPr>
        <w:t>PATVIRTINIMO</w:t>
      </w:r>
    </w:p>
    <w:p w14:paraId="265D56B1" w14:textId="77777777" w:rsidR="00717058" w:rsidRPr="00717058" w:rsidRDefault="00717058" w:rsidP="00A845BB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265D56B2" w14:textId="6BDD999D" w:rsidR="00717058" w:rsidRPr="00717058" w:rsidRDefault="00717058" w:rsidP="0071705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717058">
        <w:rPr>
          <w:rFonts w:ascii="Times New Roman" w:eastAsia="Times New Roman" w:hAnsi="Times New Roman" w:cs="Times New Roman"/>
          <w:sz w:val="24"/>
          <w:szCs w:val="20"/>
        </w:rPr>
        <w:t>202</w:t>
      </w:r>
      <w:r w:rsidR="00695F36">
        <w:rPr>
          <w:rFonts w:ascii="Times New Roman" w:eastAsia="Times New Roman" w:hAnsi="Times New Roman" w:cs="Times New Roman"/>
          <w:sz w:val="24"/>
          <w:szCs w:val="20"/>
        </w:rPr>
        <w:t>5</w:t>
      </w:r>
      <w:r w:rsidR="00A845BB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 w:rsidR="0041143B">
        <w:rPr>
          <w:rFonts w:ascii="Times New Roman" w:eastAsia="Times New Roman" w:hAnsi="Times New Roman" w:cs="Times New Roman"/>
          <w:sz w:val="24"/>
          <w:szCs w:val="20"/>
        </w:rPr>
        <w:t>vasario</w:t>
      </w:r>
      <w:r w:rsidR="00D06F72">
        <w:rPr>
          <w:rFonts w:ascii="Times New Roman" w:eastAsia="Times New Roman" w:hAnsi="Times New Roman" w:cs="Times New Roman"/>
          <w:sz w:val="24"/>
          <w:szCs w:val="20"/>
        </w:rPr>
        <w:t xml:space="preserve"> 17 </w:t>
      </w:r>
      <w:r w:rsidRPr="00717058">
        <w:rPr>
          <w:rFonts w:ascii="Times New Roman" w:eastAsia="Times New Roman" w:hAnsi="Times New Roman" w:cs="Times New Roman"/>
          <w:sz w:val="24"/>
          <w:szCs w:val="20"/>
        </w:rPr>
        <w:t>d.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Nr. T10-</w:t>
      </w:r>
      <w:r w:rsidR="00D06F72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31</w:t>
      </w:r>
    </w:p>
    <w:p w14:paraId="265D56B3" w14:textId="77777777" w:rsidR="00717058" w:rsidRPr="00717058" w:rsidRDefault="00717058" w:rsidP="0071705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71705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265D56B4" w14:textId="77777777" w:rsidR="00717058" w:rsidRPr="00717058" w:rsidRDefault="00717058" w:rsidP="0071705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265D56B5" w14:textId="77777777" w:rsidR="00717058" w:rsidRPr="00717058" w:rsidRDefault="00717058" w:rsidP="0071705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265D56B6" w14:textId="7741DBC5" w:rsidR="003477DC" w:rsidRDefault="00717058" w:rsidP="00717058">
      <w:pPr>
        <w:ind w:firstLine="1276"/>
        <w:rPr>
          <w:rFonts w:ascii="Times New Roman" w:eastAsia="Times New Roman" w:hAnsi="Times New Roman" w:cs="Times New Roman"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sz w:val="24"/>
          <w:szCs w:val="24"/>
        </w:rPr>
        <w:t>Sprendimo projekto tikslas –</w:t>
      </w:r>
      <w:r w:rsidR="003477DC">
        <w:rPr>
          <w:rFonts w:ascii="Times New Roman" w:eastAsia="Times New Roman" w:hAnsi="Times New Roman" w:cs="Times New Roman"/>
          <w:sz w:val="24"/>
          <w:szCs w:val="24"/>
        </w:rPr>
        <w:t xml:space="preserve"> užtikrinti objektyvų, skaidrų ir efektyvų </w:t>
      </w:r>
      <w:r w:rsidR="0041143B">
        <w:rPr>
          <w:rFonts w:ascii="Times New Roman" w:eastAsia="Times New Roman" w:hAnsi="Times New Roman" w:cs="Times New Roman"/>
          <w:sz w:val="24"/>
          <w:szCs w:val="24"/>
        </w:rPr>
        <w:t>Skuodo rajono</w:t>
      </w:r>
      <w:r w:rsidR="007F09CC">
        <w:rPr>
          <w:rFonts w:ascii="Times New Roman" w:eastAsia="Times New Roman" w:hAnsi="Times New Roman" w:cs="Times New Roman"/>
          <w:sz w:val="24"/>
          <w:szCs w:val="24"/>
        </w:rPr>
        <w:t xml:space="preserve"> savivaldybės (toliau – Savivaldybės)</w:t>
      </w:r>
      <w:r w:rsidR="00411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77DC">
        <w:rPr>
          <w:rFonts w:ascii="Times New Roman" w:eastAsia="Times New Roman" w:hAnsi="Times New Roman" w:cs="Times New Roman"/>
          <w:sz w:val="24"/>
          <w:szCs w:val="24"/>
        </w:rPr>
        <w:t xml:space="preserve">daugiabučių </w:t>
      </w:r>
      <w:r w:rsidR="00E73A7D">
        <w:rPr>
          <w:rFonts w:ascii="Times New Roman" w:eastAsia="Times New Roman" w:hAnsi="Times New Roman" w:cs="Times New Roman"/>
          <w:sz w:val="24"/>
          <w:szCs w:val="24"/>
        </w:rPr>
        <w:t xml:space="preserve">namų </w:t>
      </w:r>
      <w:r w:rsidR="003477DC">
        <w:rPr>
          <w:rFonts w:ascii="Times New Roman" w:eastAsia="Times New Roman" w:hAnsi="Times New Roman" w:cs="Times New Roman"/>
          <w:sz w:val="24"/>
          <w:szCs w:val="24"/>
        </w:rPr>
        <w:t>kiemų remonto darbų planavimą ir įgyvendinimą, atsižvelgiant į objektyvius kriterijus.</w:t>
      </w:r>
    </w:p>
    <w:p w14:paraId="265D56B7" w14:textId="41024263" w:rsidR="00717058" w:rsidRDefault="003477DC" w:rsidP="00717058">
      <w:pPr>
        <w:ind w:firstLine="1276"/>
        <w:rPr>
          <w:rFonts w:ascii="Times New Roman" w:eastAsia="Times New Roman" w:hAnsi="Times New Roman" w:cs="Times New Roman"/>
          <w:sz w:val="24"/>
          <w:szCs w:val="24"/>
        </w:rPr>
      </w:pPr>
      <w:r w:rsidRPr="003477DC">
        <w:rPr>
          <w:rFonts w:ascii="Times New Roman" w:eastAsia="Times New Roman" w:hAnsi="Times New Roman" w:cs="Times New Roman"/>
          <w:sz w:val="24"/>
          <w:szCs w:val="24"/>
        </w:rPr>
        <w:t xml:space="preserve">Sprendimo projekto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uždaviniai </w:t>
      </w:r>
      <w:r w:rsidR="00DD57D6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22E9" w:rsidRPr="00B522E9">
        <w:rPr>
          <w:rFonts w:ascii="Times New Roman" w:eastAsia="Times New Roman" w:hAnsi="Times New Roman" w:cs="Times New Roman"/>
          <w:sz w:val="24"/>
          <w:szCs w:val="24"/>
        </w:rPr>
        <w:t>nustatyti kriterijus ir vertinimo tvarką, pagal kurią sudaromas</w:t>
      </w:r>
      <w:r w:rsidR="00411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09CC">
        <w:rPr>
          <w:rFonts w:ascii="Times New Roman" w:eastAsia="Times New Roman" w:hAnsi="Times New Roman" w:cs="Times New Roman"/>
          <w:sz w:val="24"/>
          <w:szCs w:val="24"/>
        </w:rPr>
        <w:t xml:space="preserve">Savivaldybės </w:t>
      </w:r>
      <w:r w:rsidR="00B522E9" w:rsidRPr="00B522E9">
        <w:rPr>
          <w:rFonts w:ascii="Times New Roman" w:eastAsia="Times New Roman" w:hAnsi="Times New Roman" w:cs="Times New Roman"/>
          <w:sz w:val="24"/>
          <w:szCs w:val="24"/>
        </w:rPr>
        <w:t>daugiabu</w:t>
      </w:r>
      <w:r w:rsidR="00B522E9">
        <w:rPr>
          <w:rFonts w:ascii="Times New Roman" w:eastAsia="Times New Roman" w:hAnsi="Times New Roman" w:cs="Times New Roman"/>
          <w:sz w:val="24"/>
          <w:szCs w:val="24"/>
        </w:rPr>
        <w:t xml:space="preserve">čių </w:t>
      </w:r>
      <w:r w:rsidR="00E73A7D">
        <w:rPr>
          <w:rFonts w:ascii="Times New Roman" w:eastAsia="Times New Roman" w:hAnsi="Times New Roman" w:cs="Times New Roman"/>
          <w:sz w:val="24"/>
          <w:szCs w:val="24"/>
        </w:rPr>
        <w:t xml:space="preserve">namų </w:t>
      </w:r>
      <w:r w:rsidR="00B522E9">
        <w:rPr>
          <w:rFonts w:ascii="Times New Roman" w:eastAsia="Times New Roman" w:hAnsi="Times New Roman" w:cs="Times New Roman"/>
          <w:sz w:val="24"/>
          <w:szCs w:val="24"/>
        </w:rPr>
        <w:t xml:space="preserve">kiemų </w:t>
      </w:r>
      <w:r w:rsidR="00B522E9" w:rsidRPr="00B522E9">
        <w:rPr>
          <w:rFonts w:ascii="Times New Roman" w:eastAsia="Times New Roman" w:hAnsi="Times New Roman" w:cs="Times New Roman"/>
          <w:sz w:val="24"/>
          <w:szCs w:val="24"/>
        </w:rPr>
        <w:t>remont</w:t>
      </w:r>
      <w:r w:rsidR="00B522E9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695F36">
        <w:rPr>
          <w:rFonts w:ascii="Times New Roman" w:eastAsia="Times New Roman" w:hAnsi="Times New Roman" w:cs="Times New Roman"/>
          <w:sz w:val="24"/>
          <w:szCs w:val="24"/>
        </w:rPr>
        <w:t xml:space="preserve">prioritetinės </w:t>
      </w:r>
      <w:r w:rsidR="00B522E9">
        <w:rPr>
          <w:rFonts w:ascii="Times New Roman" w:eastAsia="Times New Roman" w:hAnsi="Times New Roman" w:cs="Times New Roman"/>
          <w:sz w:val="24"/>
          <w:szCs w:val="24"/>
        </w:rPr>
        <w:t>eilės</w:t>
      </w:r>
      <w:r w:rsidR="00B522E9" w:rsidRPr="00B522E9">
        <w:rPr>
          <w:rFonts w:ascii="Times New Roman" w:eastAsia="Times New Roman" w:hAnsi="Times New Roman" w:cs="Times New Roman"/>
          <w:sz w:val="24"/>
          <w:szCs w:val="24"/>
        </w:rPr>
        <w:t xml:space="preserve"> sąrašas.</w:t>
      </w:r>
    </w:p>
    <w:p w14:paraId="265D56B8" w14:textId="77777777" w:rsidR="00B522E9" w:rsidRPr="00717058" w:rsidRDefault="00B522E9" w:rsidP="00717058">
      <w:pPr>
        <w:ind w:firstLine="1276"/>
        <w:rPr>
          <w:rFonts w:ascii="Times New Roman" w:eastAsia="Times New Roman" w:hAnsi="Times New Roman" w:cs="Times New Roman"/>
          <w:sz w:val="24"/>
          <w:szCs w:val="24"/>
        </w:rPr>
      </w:pPr>
    </w:p>
    <w:p w14:paraId="265D56B9" w14:textId="77777777" w:rsidR="00717058" w:rsidRPr="00717058" w:rsidRDefault="00717058" w:rsidP="0071705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265D56BA" w14:textId="089F798E" w:rsidR="00547E7B" w:rsidRDefault="00547E7B" w:rsidP="00547E7B">
      <w:pPr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</w:pPr>
      <w:r w:rsidRPr="00547E7B">
        <w:rPr>
          <w:rFonts w:ascii="Times New Roman" w:eastAsia="Times New Roman" w:hAnsi="Times New Roman" w:cs="Times New Roman"/>
          <w:sz w:val="24"/>
          <w:szCs w:val="24"/>
        </w:rPr>
        <w:t xml:space="preserve">Lietuvos Respublikos vietos savivaldos įstatymo 6 straipsnio 32 punktas, 15 straipsnio 4 </w:t>
      </w:r>
      <w:r w:rsidR="00A73963">
        <w:rPr>
          <w:rFonts w:ascii="Times New Roman" w:eastAsia="Times New Roman" w:hAnsi="Times New Roman" w:cs="Times New Roman"/>
          <w:sz w:val="24"/>
          <w:szCs w:val="24"/>
        </w:rPr>
        <w:t>dali</w:t>
      </w:r>
      <w:r w:rsidR="0053130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47E7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47E7B"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 xml:space="preserve"> Lietuvos Respublikos kelių priežiūros ir plėtros programos finansavimo įstatymo 9 straipsnio </w:t>
      </w:r>
      <w:r w:rsidR="00A73963"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 xml:space="preserve">2 dalies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16</w:t>
      </w:r>
      <w:r w:rsidRPr="00547E7B"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punktas.</w:t>
      </w:r>
    </w:p>
    <w:p w14:paraId="265D56BB" w14:textId="77777777" w:rsidR="00725B4B" w:rsidRDefault="00725B4B" w:rsidP="0071705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5D56BC" w14:textId="77777777" w:rsidR="00717058" w:rsidRPr="00717058" w:rsidRDefault="00717058" w:rsidP="0071705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265D56BD" w14:textId="23227ECA" w:rsidR="000A6493" w:rsidRDefault="007F09CC" w:rsidP="00E21249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Savivaldybės</w:t>
      </w:r>
      <w:r w:rsidR="0041143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d</w:t>
      </w:r>
      <w:r w:rsidR="000A6493" w:rsidRP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>augiabučių namų kiemų remonto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prioritetinės eilės sudarymo poreikis kilo 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dėl gyventojų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kreip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imosi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į Savivaldyb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ę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, prašant sutvarkyti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daugiabučių kiem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us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Atsižvelgiant į tai, kad S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>avivaldybės f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inansiniai ištekliai yra riboti ir nėra galimybės vienu metu sutvarkyti visų kiemų, siūloma 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>sudaryti d</w:t>
      </w:r>
      <w:r w:rsidR="000A6493" w:rsidRP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>augiabučių namų kiemų remonto prioritetinės eilės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sąrašą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. Šis sąrašas </w:t>
      </w:r>
      <w:r w:rsid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bus rengiamas pagal patvirtintą 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tvarkos aprašą, užtikrinant objektyvumą ir eiliškumo nustatymą.</w:t>
      </w:r>
    </w:p>
    <w:p w14:paraId="265D56BE" w14:textId="0263C4A5" w:rsidR="003477DC" w:rsidRDefault="007F09CC" w:rsidP="00717058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Savivaldybės</w:t>
      </w:r>
      <w:r w:rsidR="0041143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d</w:t>
      </w:r>
      <w:r w:rsidR="003477DC" w:rsidRPr="003477D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augiabučių </w:t>
      </w:r>
      <w:r w:rsidR="00E73A7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namų </w:t>
      </w:r>
      <w:r w:rsidR="003477DC" w:rsidRPr="003477D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kiemų remonto </w:t>
      </w:r>
      <w:r w:rsidR="00547E7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prioritetinės </w:t>
      </w:r>
      <w:r w:rsidR="003477DC" w:rsidRPr="003477DC">
        <w:rPr>
          <w:rFonts w:ascii="Times New Roman" w:eastAsia="Times New Roman" w:hAnsi="Times New Roman" w:cs="Times New Roman"/>
          <w:color w:val="000000"/>
          <w:sz w:val="24"/>
          <w:szCs w:val="20"/>
        </w:rPr>
        <w:t>eilės</w:t>
      </w:r>
      <w:r w:rsidR="003477D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sudarymas </w:t>
      </w:r>
      <w:r w:rsidR="008D24DE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garantuos </w:t>
      </w:r>
      <w:r w:rsidR="003477D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nuoseklų, aiškų ir </w:t>
      </w:r>
      <w:r w:rsidR="00E73A7D">
        <w:rPr>
          <w:rFonts w:ascii="Times New Roman" w:eastAsia="Times New Roman" w:hAnsi="Times New Roman" w:cs="Times New Roman"/>
          <w:color w:val="000000"/>
          <w:sz w:val="24"/>
          <w:szCs w:val="20"/>
        </w:rPr>
        <w:t>ilgalaikį daugiabu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>č</w:t>
      </w:r>
      <w:r w:rsidR="004C120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ių teritorijų tvarkymo procesą. 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>P</w:t>
      </w:r>
      <w:r w:rsidR="00A845BB" w:rsidRP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rioritetinės eilės sąrašo 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>viešinimas užtikrins visuomenės informavimą ir galimybę gyventojams susipažinti su numatom</w:t>
      </w:r>
      <w:r w:rsidR="00C90AE7">
        <w:rPr>
          <w:rFonts w:ascii="Times New Roman" w:eastAsia="Times New Roman" w:hAnsi="Times New Roman" w:cs="Times New Roman"/>
          <w:color w:val="000000"/>
          <w:sz w:val="24"/>
          <w:szCs w:val="20"/>
        </w:rPr>
        <w:t>u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daugiabučių kiemų remonto tvark</w:t>
      </w:r>
      <w:r w:rsidR="004C120C">
        <w:rPr>
          <w:rFonts w:ascii="Times New Roman" w:eastAsia="Times New Roman" w:hAnsi="Times New Roman" w:cs="Times New Roman"/>
          <w:color w:val="000000"/>
          <w:sz w:val="24"/>
          <w:szCs w:val="20"/>
        </w:rPr>
        <w:t>os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eiliškumu.</w:t>
      </w:r>
    </w:p>
    <w:p w14:paraId="265D56BF" w14:textId="487B9069" w:rsidR="00717058" w:rsidRPr="00717058" w:rsidRDefault="00717058" w:rsidP="00717058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17058">
        <w:rPr>
          <w:rFonts w:ascii="Times New Roman" w:eastAsia="Times New Roman" w:hAnsi="Times New Roman" w:cs="Times New Roman"/>
          <w:color w:val="000000"/>
          <w:sz w:val="24"/>
          <w:szCs w:val="20"/>
        </w:rPr>
        <w:t>Priėmus sprendimą</w:t>
      </w:r>
      <w:r w:rsidR="00554E88">
        <w:rPr>
          <w:rFonts w:ascii="Times New Roman" w:eastAsia="Times New Roman" w:hAnsi="Times New Roman" w:cs="Times New Roman"/>
          <w:color w:val="000000"/>
          <w:sz w:val="24"/>
          <w:szCs w:val="20"/>
        </w:rPr>
        <w:t>,</w:t>
      </w:r>
      <w:r w:rsidRPr="0071705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C90AE7">
        <w:rPr>
          <w:rFonts w:ascii="Times New Roman" w:eastAsia="Times New Roman" w:hAnsi="Times New Roman" w:cs="Times New Roman"/>
          <w:color w:val="000000"/>
          <w:sz w:val="24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dministracijos direktoriaus įsakymu</w:t>
      </w:r>
      <w:r w:rsidR="00554E88">
        <w:rPr>
          <w:rFonts w:ascii="Times New Roman" w:eastAsia="Times New Roman" w:hAnsi="Times New Roman" w:cs="Times New Roman"/>
          <w:color w:val="000000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bus sudaroma</w:t>
      </w:r>
      <w:r w:rsidR="00B522E9">
        <w:rPr>
          <w:rFonts w:ascii="Times New Roman" w:eastAsia="Times New Roman" w:hAnsi="Times New Roman" w:cs="Times New Roman"/>
          <w:color w:val="000000"/>
          <w:sz w:val="24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7F09CC">
        <w:rPr>
          <w:rFonts w:ascii="Times New Roman" w:eastAsia="Times New Roman" w:hAnsi="Times New Roman" w:cs="Times New Roman"/>
          <w:color w:val="000000"/>
          <w:sz w:val="24"/>
          <w:szCs w:val="20"/>
        </w:rPr>
        <w:t>Savivaldybės</w:t>
      </w:r>
      <w:r w:rsidR="0041143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B522E9" w:rsidRPr="00B522E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daugiabučių kiemų, kuriems reikalingas remontas, </w:t>
      </w:r>
      <w:r w:rsidR="00547E7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prioritetinės </w:t>
      </w:r>
      <w:r w:rsidR="00B522E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eilės </w:t>
      </w:r>
      <w:r w:rsidR="00B522E9" w:rsidRPr="00B522E9">
        <w:rPr>
          <w:rFonts w:ascii="Times New Roman" w:eastAsia="Times New Roman" w:hAnsi="Times New Roman" w:cs="Times New Roman"/>
          <w:color w:val="000000"/>
          <w:sz w:val="24"/>
          <w:szCs w:val="20"/>
        </w:rPr>
        <w:t>sąrašas.</w:t>
      </w:r>
    </w:p>
    <w:p w14:paraId="265D56C0" w14:textId="77777777" w:rsidR="00717058" w:rsidRPr="00717058" w:rsidRDefault="00717058" w:rsidP="0071705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5D56C1" w14:textId="77777777" w:rsidR="00717058" w:rsidRPr="00717058" w:rsidRDefault="00717058" w:rsidP="0071705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65D56C2" w14:textId="0AF75C23" w:rsidR="00717058" w:rsidRPr="00717058" w:rsidRDefault="00C90AE7" w:rsidP="0071705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Savivaldybės biudžeto lėšos nereikalingos.</w:t>
      </w:r>
    </w:p>
    <w:p w14:paraId="265D56C3" w14:textId="77777777" w:rsidR="00717058" w:rsidRPr="00717058" w:rsidRDefault="00717058" w:rsidP="0071705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5D56C4" w14:textId="77777777" w:rsidR="00717058" w:rsidRPr="00717058" w:rsidRDefault="00717058" w:rsidP="0071705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65D56C5" w14:textId="77777777" w:rsidR="00547E7B" w:rsidRPr="00547E7B" w:rsidRDefault="00547E7B" w:rsidP="00547E7B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47E7B">
        <w:rPr>
          <w:rFonts w:ascii="Times New Roman" w:eastAsia="Calibri" w:hAnsi="Times New Roman" w:cs="Times New Roman"/>
          <w:bCs/>
          <w:sz w:val="24"/>
          <w:szCs w:val="24"/>
        </w:rPr>
        <w:t xml:space="preserve">Pranešėjas – Statybos, investicijų ir turto valdymo skyriaus vedėjas Vygintas Pitrėnas. </w:t>
      </w:r>
    </w:p>
    <w:p w14:paraId="265D56C6" w14:textId="4E96605D" w:rsidR="00717058" w:rsidRPr="00717058" w:rsidRDefault="00717058" w:rsidP="0071705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>Rengėja</w:t>
      </w:r>
      <w:r w:rsidR="00EC6D9B">
        <w:rPr>
          <w:rFonts w:ascii="Times New Roman" w:eastAsia="Times New Roman" w:hAnsi="Times New Roman" w:cs="Times New Roman"/>
          <w:bCs/>
          <w:sz w:val="24"/>
          <w:szCs w:val="24"/>
        </w:rPr>
        <w:t>i: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A6493" w:rsidRPr="00547E7B">
        <w:rPr>
          <w:rFonts w:ascii="Times New Roman" w:eastAsia="Calibri" w:hAnsi="Times New Roman" w:cs="Times New Roman"/>
          <w:bCs/>
          <w:sz w:val="24"/>
          <w:szCs w:val="24"/>
        </w:rPr>
        <w:t>Statybos, investicijų ir turto valdymo skyriaus vedėjas Vygintas Pitrėnas</w:t>
      </w:r>
      <w:r w:rsidR="000A649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A6493" w:rsidRPr="000A649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A6493" w:rsidRPr="00717058">
        <w:rPr>
          <w:rFonts w:ascii="Times New Roman" w:eastAsia="Times New Roman" w:hAnsi="Times New Roman" w:cs="Times New Roman"/>
          <w:bCs/>
          <w:sz w:val="24"/>
          <w:szCs w:val="24"/>
        </w:rPr>
        <w:t xml:space="preserve">Statybos, investicijų ir turto valdymo skyriaus </w:t>
      </w:r>
      <w:r w:rsidR="000A6493">
        <w:rPr>
          <w:rFonts w:ascii="Times New Roman" w:eastAsia="Times New Roman" w:hAnsi="Times New Roman" w:cs="Times New Roman"/>
          <w:bCs/>
          <w:sz w:val="24"/>
          <w:szCs w:val="24"/>
        </w:rPr>
        <w:t xml:space="preserve">vyresnysis specialistas Romualdas Rancas, 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 xml:space="preserve">Statybos, investicijų ir turto valdymo skyriaus </w:t>
      </w:r>
      <w:r w:rsidR="00B522E9">
        <w:rPr>
          <w:rFonts w:ascii="Times New Roman" w:eastAsia="Times New Roman" w:hAnsi="Times New Roman" w:cs="Times New Roman"/>
          <w:bCs/>
          <w:sz w:val="24"/>
          <w:szCs w:val="24"/>
        </w:rPr>
        <w:t>vyriausioji specialistė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522E9">
        <w:rPr>
          <w:rFonts w:ascii="Times New Roman" w:eastAsia="Times New Roman" w:hAnsi="Times New Roman" w:cs="Times New Roman"/>
          <w:bCs/>
          <w:sz w:val="24"/>
          <w:szCs w:val="24"/>
        </w:rPr>
        <w:t>Diana Samoškienė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sectPr w:rsidR="00717058" w:rsidRPr="00717058" w:rsidSect="00B06D5F">
      <w:headerReference w:type="firs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268C5" w14:textId="77777777" w:rsidR="00D5337B" w:rsidRDefault="00D5337B">
      <w:r>
        <w:separator/>
      </w:r>
    </w:p>
  </w:endnote>
  <w:endnote w:type="continuationSeparator" w:id="0">
    <w:p w14:paraId="7772330A" w14:textId="77777777" w:rsidR="00D5337B" w:rsidRDefault="00D5337B">
      <w:r>
        <w:continuationSeparator/>
      </w:r>
    </w:p>
  </w:endnote>
  <w:endnote w:type="continuationNotice" w:id="1">
    <w:p w14:paraId="3BF24D9C" w14:textId="77777777" w:rsidR="00D5337B" w:rsidRDefault="00D53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EB1E9" w14:textId="77777777" w:rsidR="00D5337B" w:rsidRDefault="00D5337B">
      <w:r>
        <w:separator/>
      </w:r>
    </w:p>
  </w:footnote>
  <w:footnote w:type="continuationSeparator" w:id="0">
    <w:p w14:paraId="2726C052" w14:textId="77777777" w:rsidR="00D5337B" w:rsidRDefault="00D5337B">
      <w:r>
        <w:continuationSeparator/>
      </w:r>
    </w:p>
  </w:footnote>
  <w:footnote w:type="continuationNotice" w:id="1">
    <w:p w14:paraId="46ED7170" w14:textId="77777777" w:rsidR="00D5337B" w:rsidRDefault="00D533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D56CB" w14:textId="77777777" w:rsidR="00B06D5F" w:rsidRPr="002C3014" w:rsidRDefault="00B06D5F" w:rsidP="00B06D5F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058"/>
    <w:rsid w:val="000170C2"/>
    <w:rsid w:val="000A6493"/>
    <w:rsid w:val="000C4F48"/>
    <w:rsid w:val="0016173D"/>
    <w:rsid w:val="001C0177"/>
    <w:rsid w:val="002D7870"/>
    <w:rsid w:val="003477DC"/>
    <w:rsid w:val="003A0735"/>
    <w:rsid w:val="003D6C3F"/>
    <w:rsid w:val="0041143B"/>
    <w:rsid w:val="004C120C"/>
    <w:rsid w:val="00531305"/>
    <w:rsid w:val="00547E7B"/>
    <w:rsid w:val="00554E88"/>
    <w:rsid w:val="00695F36"/>
    <w:rsid w:val="00717058"/>
    <w:rsid w:val="00725B4B"/>
    <w:rsid w:val="007326B1"/>
    <w:rsid w:val="007765B0"/>
    <w:rsid w:val="007F09CC"/>
    <w:rsid w:val="00870F09"/>
    <w:rsid w:val="008D24DE"/>
    <w:rsid w:val="008F0F6B"/>
    <w:rsid w:val="009772B0"/>
    <w:rsid w:val="00A462A0"/>
    <w:rsid w:val="00A73963"/>
    <w:rsid w:val="00A845BB"/>
    <w:rsid w:val="00A86613"/>
    <w:rsid w:val="00AB5D73"/>
    <w:rsid w:val="00B06D5F"/>
    <w:rsid w:val="00B45108"/>
    <w:rsid w:val="00B522E9"/>
    <w:rsid w:val="00C90AE7"/>
    <w:rsid w:val="00D06F72"/>
    <w:rsid w:val="00D5337B"/>
    <w:rsid w:val="00D5598E"/>
    <w:rsid w:val="00DD57D6"/>
    <w:rsid w:val="00DF1E42"/>
    <w:rsid w:val="00E205C5"/>
    <w:rsid w:val="00E21249"/>
    <w:rsid w:val="00E2497D"/>
    <w:rsid w:val="00E51D62"/>
    <w:rsid w:val="00E5506D"/>
    <w:rsid w:val="00E562D4"/>
    <w:rsid w:val="00E603FB"/>
    <w:rsid w:val="00E73A7D"/>
    <w:rsid w:val="00EC6D9B"/>
    <w:rsid w:val="00E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56AE"/>
  <w15:chartTrackingRefBased/>
  <w15:docId w15:val="{6CD9F334-646A-437F-BDFA-1DE1570C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71705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71705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25B4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25B4B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DD57D6"/>
    <w:pPr>
      <w:ind w:firstLine="0"/>
      <w:jc w:val="left"/>
    </w:pPr>
  </w:style>
  <w:style w:type="paragraph" w:styleId="Porat">
    <w:name w:val="footer"/>
    <w:basedOn w:val="prastasis"/>
    <w:link w:val="PoratDiagrama"/>
    <w:uiPriority w:val="99"/>
    <w:semiHidden/>
    <w:unhideWhenUsed/>
    <w:rsid w:val="007765B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776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7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cp:lastPrinted>2025-01-15T09:36:00Z</cp:lastPrinted>
  <dcterms:created xsi:type="dcterms:W3CDTF">2025-02-17T08:46:00Z</dcterms:created>
  <dcterms:modified xsi:type="dcterms:W3CDTF">2025-02-17T08:47:00Z</dcterms:modified>
</cp:coreProperties>
</file>